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9F" w:rsidRDefault="00D10B9F" w:rsidP="00D10B9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D10B9F" w:rsidRPr="00D10B9F" w:rsidRDefault="00D10B9F" w:rsidP="00D10B9F">
      <w:pPr>
        <w:spacing w:after="0" w:line="360" w:lineRule="auto"/>
        <w:ind w:firstLine="62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C48DCB5">
            <wp:extent cx="6019165" cy="26282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262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0B9F">
        <w:rPr>
          <w:rFonts w:ascii="Times New Roman" w:eastAsia="Calibri" w:hAnsi="Times New Roman" w:cs="Times New Roman"/>
          <w:sz w:val="26"/>
          <w:szCs w:val="26"/>
        </w:rPr>
        <w:t>                                                                                 </w:t>
      </w:r>
    </w:p>
    <w:p w:rsidR="00D10B9F" w:rsidRPr="00D10B9F" w:rsidRDefault="00D10B9F" w:rsidP="00D10B9F">
      <w:pPr>
        <w:spacing w:after="0" w:line="360" w:lineRule="auto"/>
        <w:ind w:firstLine="62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b/>
          <w:bCs/>
          <w:sz w:val="26"/>
          <w:szCs w:val="26"/>
        </w:rPr>
        <w:t>ПОЛОЖЕНИЕ</w:t>
      </w:r>
    </w:p>
    <w:p w:rsidR="00D10B9F" w:rsidRPr="00D10B9F" w:rsidRDefault="00D10B9F" w:rsidP="00D10B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B9F">
        <w:rPr>
          <w:rFonts w:ascii="Times New Roman" w:eastAsia="Calibri" w:hAnsi="Times New Roman" w:cs="Times New Roman"/>
          <w:b/>
          <w:bCs/>
          <w:sz w:val="26"/>
          <w:szCs w:val="26"/>
        </w:rPr>
        <w:t>об антикоррупционной политик</w:t>
      </w:r>
      <w:r w:rsidR="00AE7CA8">
        <w:rPr>
          <w:rFonts w:ascii="Times New Roman" w:eastAsia="Calibri" w:hAnsi="Times New Roman" w:cs="Times New Roman"/>
          <w:b/>
          <w:bCs/>
          <w:sz w:val="26"/>
          <w:szCs w:val="26"/>
        </w:rPr>
        <w:t>е</w:t>
      </w:r>
      <w:r w:rsidRPr="00D10B9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 </w:t>
      </w:r>
      <w:r w:rsidRPr="00D10B9F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</w:t>
      </w:r>
      <w:r w:rsidRPr="00D10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бюджетного  общеобразовательного учреждения  «Средняя общеобразовательная школа  с. </w:t>
      </w:r>
      <w:proofErr w:type="spellStart"/>
      <w:r w:rsidRPr="00D10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Скатовка</w:t>
      </w:r>
      <w:proofErr w:type="spellEnd"/>
      <w:r w:rsidRPr="00D10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Ровенского муниципального района Саратовской  области» </w:t>
      </w:r>
    </w:p>
    <w:p w:rsidR="00D10B9F" w:rsidRPr="00D10B9F" w:rsidRDefault="00D10B9F" w:rsidP="00D10B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CA8" w:rsidRDefault="00AE7CA8" w:rsidP="00D10B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B9F" w:rsidRPr="00AE7CA8" w:rsidRDefault="000C1E58" w:rsidP="000C1E58">
      <w:pPr>
        <w:pStyle w:val="a6"/>
        <w:keepNext/>
        <w:spacing w:after="0" w:line="240" w:lineRule="auto"/>
        <w:ind w:left="108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  <w:bookmarkStart w:id="0" w:name="_GoBack"/>
      <w:bookmarkEnd w:id="0"/>
      <w:r w:rsidR="00D10B9F" w:rsidRPr="00AE7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AE7CA8" w:rsidRPr="00AE7CA8" w:rsidRDefault="00AE7CA8" w:rsidP="00AE7CA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6074" w:rsidRDefault="00AE7CA8" w:rsidP="00906074">
      <w:pPr>
        <w:tabs>
          <w:tab w:val="num" w:pos="0"/>
          <w:tab w:val="left" w:pos="567"/>
        </w:tabs>
        <w:spacing w:after="0" w:line="360" w:lineRule="auto"/>
        <w:jc w:val="both"/>
        <w:outlineLvl w:val="0"/>
        <w:rPr>
          <w:rFonts w:ascii="Times New Roman" w:eastAsia="Symbol" w:hAnsi="Times New Roman" w:cs="Times New Roman"/>
          <w:sz w:val="26"/>
          <w:szCs w:val="26"/>
        </w:rPr>
      </w:pPr>
      <w:r w:rsidRPr="00AE7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Настоящее положение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разработано в соответствии с </w:t>
      </w:r>
      <w:r w:rsidR="00906074">
        <w:rPr>
          <w:rFonts w:ascii="Times New Roman" w:eastAsia="Symbol" w:hAnsi="Times New Roman" w:cs="Times New Roman"/>
          <w:sz w:val="26"/>
          <w:szCs w:val="26"/>
        </w:rPr>
        <w:t>Федеральн</w:t>
      </w:r>
      <w:r w:rsidR="00906074">
        <w:rPr>
          <w:rFonts w:ascii="Times New Roman" w:eastAsia="Symbol" w:hAnsi="Times New Roman" w:cs="Times New Roman"/>
          <w:sz w:val="26"/>
          <w:szCs w:val="26"/>
        </w:rPr>
        <w:t>ым</w:t>
      </w:r>
      <w:r w:rsidR="00906074">
        <w:rPr>
          <w:rFonts w:ascii="Times New Roman" w:eastAsia="Symbol" w:hAnsi="Times New Roman" w:cs="Times New Roman"/>
          <w:sz w:val="26"/>
          <w:szCs w:val="26"/>
        </w:rPr>
        <w:t xml:space="preserve"> </w:t>
      </w:r>
      <w:r w:rsidR="00906074" w:rsidRPr="00AE7CA8">
        <w:rPr>
          <w:rFonts w:ascii="Times New Roman" w:eastAsia="Symbol" w:hAnsi="Times New Roman" w:cs="Times New Roman"/>
          <w:sz w:val="26"/>
          <w:szCs w:val="26"/>
        </w:rPr>
        <w:t>закон</w:t>
      </w:r>
      <w:r w:rsidR="00906074">
        <w:rPr>
          <w:rFonts w:ascii="Times New Roman" w:eastAsia="Symbol" w:hAnsi="Times New Roman" w:cs="Times New Roman"/>
          <w:sz w:val="26"/>
          <w:szCs w:val="26"/>
        </w:rPr>
        <w:t>ом</w:t>
      </w:r>
      <w:r w:rsidR="00906074" w:rsidRPr="00AE7CA8">
        <w:rPr>
          <w:rFonts w:ascii="Times New Roman" w:eastAsia="Symbol" w:hAnsi="Times New Roman" w:cs="Times New Roman"/>
          <w:sz w:val="26"/>
          <w:szCs w:val="26"/>
        </w:rPr>
        <w:t xml:space="preserve"> от 25 декабря 2008 года № 273-ФЗ «О п</w:t>
      </w:r>
      <w:r w:rsidR="00906074">
        <w:rPr>
          <w:rFonts w:ascii="Times New Roman" w:eastAsia="Symbol" w:hAnsi="Times New Roman" w:cs="Times New Roman"/>
          <w:sz w:val="26"/>
          <w:szCs w:val="26"/>
        </w:rPr>
        <w:t xml:space="preserve">ротиводействии коррупции», в целях защиты прав и свобод граждан, обеспечения законности, правопорядка и общественной безопасности противодействия коррупции в МБОУ СОШ </w:t>
      </w:r>
      <w:proofErr w:type="spellStart"/>
      <w:r w:rsidR="00906074">
        <w:rPr>
          <w:rFonts w:ascii="Times New Roman" w:eastAsia="Symbol" w:hAnsi="Times New Roman" w:cs="Times New Roman"/>
          <w:sz w:val="26"/>
          <w:szCs w:val="26"/>
        </w:rPr>
        <w:t>с</w:t>
      </w:r>
      <w:proofErr w:type="gramStart"/>
      <w:r w:rsidR="00906074">
        <w:rPr>
          <w:rFonts w:ascii="Times New Roman" w:eastAsia="Symbol" w:hAnsi="Times New Roman" w:cs="Times New Roman"/>
          <w:sz w:val="26"/>
          <w:szCs w:val="26"/>
        </w:rPr>
        <w:t>.С</w:t>
      </w:r>
      <w:proofErr w:type="gramEnd"/>
      <w:r w:rsidR="00906074">
        <w:rPr>
          <w:rFonts w:ascii="Times New Roman" w:eastAsia="Symbol" w:hAnsi="Times New Roman" w:cs="Times New Roman"/>
          <w:sz w:val="26"/>
          <w:szCs w:val="26"/>
        </w:rPr>
        <w:t>катовка</w:t>
      </w:r>
      <w:proofErr w:type="spellEnd"/>
      <w:r w:rsidR="00906074">
        <w:rPr>
          <w:rFonts w:ascii="Times New Roman" w:eastAsia="Symbol" w:hAnsi="Times New Roman" w:cs="Times New Roman"/>
          <w:sz w:val="26"/>
          <w:szCs w:val="26"/>
        </w:rPr>
        <w:t xml:space="preserve"> (далее – Школа).</w:t>
      </w:r>
    </w:p>
    <w:p w:rsidR="00906074" w:rsidRPr="00AE7CA8" w:rsidRDefault="00906074" w:rsidP="00906074">
      <w:pPr>
        <w:tabs>
          <w:tab w:val="num" w:pos="0"/>
          <w:tab w:val="left" w:pos="567"/>
        </w:tabs>
        <w:spacing w:after="0" w:line="360" w:lineRule="auto"/>
        <w:jc w:val="both"/>
        <w:outlineLvl w:val="0"/>
        <w:rPr>
          <w:rFonts w:ascii="Times New Roman" w:eastAsia="Symbol" w:hAnsi="Times New Roman" w:cs="Times New Roman"/>
          <w:sz w:val="26"/>
          <w:szCs w:val="26"/>
        </w:rPr>
      </w:pPr>
      <w:r>
        <w:rPr>
          <w:rFonts w:ascii="Times New Roman" w:eastAsia="Symbol" w:hAnsi="Times New Roman" w:cs="Times New Roman"/>
          <w:sz w:val="26"/>
          <w:szCs w:val="26"/>
        </w:rPr>
        <w:t xml:space="preserve">Определяет задачи, основные принципы </w:t>
      </w:r>
      <w:r w:rsidRPr="00AE7CA8">
        <w:rPr>
          <w:rFonts w:ascii="Times New Roman" w:eastAsia="Symbol" w:hAnsi="Times New Roman" w:cs="Times New Roman"/>
          <w:sz w:val="26"/>
          <w:szCs w:val="26"/>
        </w:rPr>
        <w:t>противодействию коррупции</w:t>
      </w:r>
      <w:r>
        <w:rPr>
          <w:rFonts w:ascii="Times New Roman" w:eastAsia="Symbol" w:hAnsi="Times New Roman" w:cs="Times New Roman"/>
          <w:sz w:val="26"/>
          <w:szCs w:val="26"/>
        </w:rPr>
        <w:t xml:space="preserve"> и меры предупреждения </w:t>
      </w:r>
      <w:r>
        <w:rPr>
          <w:rFonts w:ascii="Times New Roman" w:eastAsia="Symbol" w:hAnsi="Times New Roman" w:cs="Times New Roman"/>
          <w:sz w:val="26"/>
          <w:szCs w:val="26"/>
        </w:rPr>
        <w:t xml:space="preserve">коррупционных </w:t>
      </w:r>
      <w:r w:rsidRPr="00AE7CA8">
        <w:rPr>
          <w:rFonts w:ascii="Times New Roman" w:eastAsia="Symbol" w:hAnsi="Times New Roman" w:cs="Times New Roman"/>
          <w:sz w:val="26"/>
          <w:szCs w:val="26"/>
        </w:rPr>
        <w:t>правонарушений в деятельности.</w:t>
      </w:r>
    </w:p>
    <w:p w:rsidR="00906074" w:rsidRPr="00906074" w:rsidRDefault="00906074" w:rsidP="00906074">
      <w:pPr>
        <w:tabs>
          <w:tab w:val="num" w:pos="0"/>
          <w:tab w:val="left" w:pos="567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6"/>
          <w:szCs w:val="26"/>
          <w:lang w:eastAsia="ru-RU"/>
        </w:rPr>
      </w:pPr>
      <w:r w:rsidRPr="00906074">
        <w:rPr>
          <w:rFonts w:ascii="Times New Roman" w:hAnsi="Times New Roman" w:cs="Times New Roman"/>
          <w:b/>
          <w:sz w:val="24"/>
          <w:szCs w:val="24"/>
        </w:rPr>
        <w:t>1. Основные</w:t>
      </w:r>
      <w:r>
        <w:t xml:space="preserve"> </w:t>
      </w:r>
      <w:r w:rsidRPr="00AE7CA8">
        <w:rPr>
          <w:rFonts w:ascii="Times New Roman" w:eastAsia="Times New Roman" w:hAnsi="Times New Roman" w:cs="Times New Roman"/>
          <w:b/>
          <w:bCs/>
          <w:i/>
          <w:iCs/>
          <w:kern w:val="36"/>
          <w:sz w:val="26"/>
          <w:szCs w:val="26"/>
          <w:lang w:eastAsia="ru-RU"/>
        </w:rPr>
        <w:t xml:space="preserve"> понятия</w:t>
      </w: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Cs/>
          <w:kern w:val="36"/>
          <w:sz w:val="26"/>
          <w:szCs w:val="26"/>
          <w:lang w:eastAsia="ru-RU"/>
        </w:rPr>
        <w:t>применяемые в настоящем положении.</w:t>
      </w:r>
    </w:p>
    <w:p w:rsidR="00AE7CA8" w:rsidRPr="00AE7CA8" w:rsidRDefault="00906074" w:rsidP="00AE7CA8">
      <w:pPr>
        <w:tabs>
          <w:tab w:val="num" w:pos="0"/>
          <w:tab w:val="left" w:pos="567"/>
        </w:tabs>
        <w:spacing w:after="0" w:line="360" w:lineRule="auto"/>
        <w:jc w:val="both"/>
        <w:outlineLvl w:val="0"/>
        <w:rPr>
          <w:rFonts w:ascii="Times New Roman" w:eastAsia="Symbol" w:hAnsi="Times New Roman" w:cs="Times New Roman"/>
          <w:sz w:val="26"/>
          <w:szCs w:val="26"/>
        </w:rPr>
      </w:pPr>
      <w:r>
        <w:rPr>
          <w:rFonts w:ascii="Times New Roman" w:eastAsia="Symbol" w:hAnsi="Times New Roman" w:cs="Times New Roman"/>
          <w:sz w:val="26"/>
          <w:szCs w:val="26"/>
        </w:rPr>
        <w:t>1.1.</w:t>
      </w:r>
      <w:r w:rsidR="00AE7CA8" w:rsidRPr="00AE7CA8">
        <w:rPr>
          <w:rFonts w:ascii="Times New Roman" w:eastAsia="Symbol" w:hAnsi="Times New Roman" w:cs="Times New Roman"/>
          <w:sz w:val="26"/>
          <w:szCs w:val="26"/>
        </w:rPr>
        <w:t xml:space="preserve">Антикоррупционная политика в МБОУ СОШ </w:t>
      </w:r>
      <w:proofErr w:type="spellStart"/>
      <w:r w:rsidR="00AE7CA8">
        <w:rPr>
          <w:rFonts w:ascii="Times New Roman" w:eastAsia="Symbol" w:hAnsi="Times New Roman" w:cs="Times New Roman"/>
          <w:sz w:val="26"/>
          <w:szCs w:val="26"/>
        </w:rPr>
        <w:t>с</w:t>
      </w:r>
      <w:proofErr w:type="gramStart"/>
      <w:r w:rsidR="00AE7CA8">
        <w:rPr>
          <w:rFonts w:ascii="Times New Roman" w:eastAsia="Symbol" w:hAnsi="Times New Roman" w:cs="Times New Roman"/>
          <w:sz w:val="26"/>
          <w:szCs w:val="26"/>
        </w:rPr>
        <w:t>.С</w:t>
      </w:r>
      <w:proofErr w:type="gramEnd"/>
      <w:r w:rsidR="00AE7CA8">
        <w:rPr>
          <w:rFonts w:ascii="Times New Roman" w:eastAsia="Symbol" w:hAnsi="Times New Roman" w:cs="Times New Roman"/>
          <w:sz w:val="26"/>
          <w:szCs w:val="26"/>
        </w:rPr>
        <w:t>катовка</w:t>
      </w:r>
      <w:proofErr w:type="spellEnd"/>
      <w:r w:rsidR="00AE7CA8">
        <w:rPr>
          <w:rFonts w:ascii="Times New Roman" w:eastAsia="Symbol" w:hAnsi="Times New Roman" w:cs="Times New Roman"/>
          <w:sz w:val="26"/>
          <w:szCs w:val="26"/>
        </w:rPr>
        <w:t xml:space="preserve"> </w:t>
      </w:r>
      <w:r w:rsidR="00AE7CA8" w:rsidRPr="00AE7CA8">
        <w:rPr>
          <w:rFonts w:ascii="Times New Roman" w:eastAsia="Symbol" w:hAnsi="Times New Roman" w:cs="Times New Roman"/>
          <w:sz w:val="26"/>
          <w:szCs w:val="26"/>
        </w:rPr>
        <w:t>представляет</w:t>
      </w:r>
    </w:p>
    <w:p w:rsidR="00AE7CA8" w:rsidRPr="00AE7CA8" w:rsidRDefault="00AE7CA8" w:rsidP="00AE7CA8">
      <w:pPr>
        <w:tabs>
          <w:tab w:val="num" w:pos="0"/>
          <w:tab w:val="left" w:pos="567"/>
        </w:tabs>
        <w:spacing w:after="0" w:line="360" w:lineRule="auto"/>
        <w:jc w:val="both"/>
        <w:outlineLvl w:val="0"/>
        <w:rPr>
          <w:rFonts w:ascii="Times New Roman" w:eastAsia="Symbol" w:hAnsi="Times New Roman" w:cs="Times New Roman"/>
          <w:sz w:val="26"/>
          <w:szCs w:val="26"/>
        </w:rPr>
      </w:pPr>
      <w:r w:rsidRPr="00AE7CA8">
        <w:rPr>
          <w:rFonts w:ascii="Times New Roman" w:eastAsia="Symbol" w:hAnsi="Times New Roman" w:cs="Times New Roman"/>
          <w:sz w:val="26"/>
          <w:szCs w:val="26"/>
        </w:rPr>
        <w:t>собой комплекс взаимосвязанных п</w:t>
      </w:r>
      <w:r>
        <w:rPr>
          <w:rFonts w:ascii="Times New Roman" w:eastAsia="Symbol" w:hAnsi="Times New Roman" w:cs="Times New Roman"/>
          <w:sz w:val="26"/>
          <w:szCs w:val="26"/>
        </w:rPr>
        <w:t xml:space="preserve">ринципов, процедур и конкретных </w:t>
      </w:r>
      <w:r w:rsidRPr="00AE7CA8">
        <w:rPr>
          <w:rFonts w:ascii="Times New Roman" w:eastAsia="Symbol" w:hAnsi="Times New Roman" w:cs="Times New Roman"/>
          <w:sz w:val="26"/>
          <w:szCs w:val="26"/>
        </w:rPr>
        <w:t>мероприятий, направленных на профилак</w:t>
      </w:r>
      <w:r>
        <w:rPr>
          <w:rFonts w:ascii="Times New Roman" w:eastAsia="Symbol" w:hAnsi="Times New Roman" w:cs="Times New Roman"/>
          <w:sz w:val="26"/>
          <w:szCs w:val="26"/>
        </w:rPr>
        <w:t xml:space="preserve">тику и пресечение коррупционных </w:t>
      </w:r>
      <w:r w:rsidRPr="00AE7CA8">
        <w:rPr>
          <w:rFonts w:ascii="Times New Roman" w:eastAsia="Symbol" w:hAnsi="Times New Roman" w:cs="Times New Roman"/>
          <w:sz w:val="26"/>
          <w:szCs w:val="26"/>
        </w:rPr>
        <w:t>правонарушений в деятельности.</w:t>
      </w:r>
    </w:p>
    <w:p w:rsidR="00AE7CA8" w:rsidRPr="00AE7CA8" w:rsidRDefault="00494845" w:rsidP="00AE7CA8">
      <w:pPr>
        <w:tabs>
          <w:tab w:val="num" w:pos="0"/>
          <w:tab w:val="left" w:pos="567"/>
        </w:tabs>
        <w:spacing w:after="0" w:line="360" w:lineRule="auto"/>
        <w:jc w:val="both"/>
        <w:outlineLvl w:val="0"/>
        <w:rPr>
          <w:rFonts w:ascii="Times New Roman" w:eastAsia="Symbol" w:hAnsi="Times New Roman" w:cs="Times New Roman"/>
          <w:sz w:val="26"/>
          <w:szCs w:val="26"/>
        </w:rPr>
      </w:pPr>
      <w:r>
        <w:rPr>
          <w:rFonts w:ascii="Times New Roman" w:eastAsia="Symbol" w:hAnsi="Times New Roman" w:cs="Times New Roman"/>
          <w:sz w:val="26"/>
          <w:szCs w:val="26"/>
        </w:rPr>
        <w:t xml:space="preserve">   1.2.</w:t>
      </w:r>
      <w:r w:rsidR="00AE7CA8" w:rsidRPr="00AE7CA8">
        <w:rPr>
          <w:rFonts w:ascii="Times New Roman" w:eastAsia="Symbol" w:hAnsi="Times New Roman" w:cs="Times New Roman"/>
          <w:sz w:val="26"/>
          <w:szCs w:val="26"/>
        </w:rPr>
        <w:t xml:space="preserve"> антикоррупционной </w:t>
      </w:r>
      <w:r>
        <w:rPr>
          <w:rFonts w:ascii="Times New Roman" w:eastAsia="Symbol" w:hAnsi="Times New Roman" w:cs="Times New Roman"/>
          <w:sz w:val="26"/>
          <w:szCs w:val="26"/>
        </w:rPr>
        <w:t xml:space="preserve">экспертиза правовых актов деятельности специалистов по выявлению и описанию коррупционных факторов, относящимся к действующим правовым актам и (или) их проектам, разработке рекомендаций, направленных </w:t>
      </w:r>
      <w:r w:rsidR="00AE7CA8" w:rsidRPr="00AE7CA8">
        <w:rPr>
          <w:rFonts w:ascii="Times New Roman" w:eastAsia="Symbol" w:hAnsi="Times New Roman" w:cs="Times New Roman"/>
          <w:sz w:val="26"/>
          <w:szCs w:val="26"/>
        </w:rPr>
        <w:t xml:space="preserve"> </w:t>
      </w:r>
      <w:r>
        <w:rPr>
          <w:rFonts w:ascii="Times New Roman" w:eastAsia="Symbol" w:hAnsi="Times New Roman" w:cs="Times New Roman"/>
          <w:sz w:val="26"/>
          <w:szCs w:val="26"/>
        </w:rPr>
        <w:t>на устранение или ограничение действия таких факторов;</w:t>
      </w:r>
    </w:p>
    <w:p w:rsidR="00AE7CA8" w:rsidRDefault="00AE7CA8" w:rsidP="00AE7CA8">
      <w:pPr>
        <w:tabs>
          <w:tab w:val="num" w:pos="0"/>
          <w:tab w:val="left" w:pos="567"/>
        </w:tabs>
        <w:spacing w:after="0" w:line="360" w:lineRule="auto"/>
        <w:jc w:val="both"/>
        <w:outlineLvl w:val="0"/>
        <w:rPr>
          <w:rFonts w:ascii="Times New Roman" w:eastAsia="Symbol" w:hAnsi="Times New Roman" w:cs="Times New Roman"/>
          <w:sz w:val="26"/>
          <w:szCs w:val="26"/>
        </w:rPr>
      </w:pPr>
    </w:p>
    <w:p w:rsidR="00494845" w:rsidRDefault="00494845" w:rsidP="00906074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1.2.</w:t>
      </w:r>
      <w:r w:rsidR="00D10B9F" w:rsidRPr="00D10B9F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Коррупция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</w:p>
    <w:p w:rsidR="00D10B9F" w:rsidRPr="00D10B9F" w:rsidRDefault="00494845" w:rsidP="00906074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D10B9F" w:rsidRPr="00D10B9F">
        <w:rPr>
          <w:rFonts w:ascii="Times New Roman" w:eastAsia="Calibri" w:hAnsi="Times New Roman" w:cs="Times New Roman"/>
          <w:sz w:val="26"/>
          <w:szCs w:val="26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proofErr w:type="gramEnd"/>
      <w:r w:rsidR="00D10B9F" w:rsidRPr="00D10B9F">
        <w:rPr>
          <w:rFonts w:ascii="Times New Roman" w:eastAsia="Calibri" w:hAnsi="Times New Roman" w:cs="Times New Roman"/>
          <w:sz w:val="26"/>
          <w:szCs w:val="26"/>
        </w:rPr>
        <w:t xml:space="preserve">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D10B9F" w:rsidRPr="00D10B9F" w:rsidRDefault="00D10B9F" w:rsidP="00494845">
      <w:pPr>
        <w:spacing w:after="0" w:line="360" w:lineRule="auto"/>
        <w:ind w:left="-540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t>1.4. Коррупционное правонарушение - деяние, обладающее признаками</w:t>
      </w:r>
      <w:r w:rsidR="004948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коррупции, за которое норматив</w:t>
      </w:r>
      <w:r w:rsidR="00494845">
        <w:rPr>
          <w:rFonts w:ascii="Times New Roman" w:eastAsia="Calibri" w:hAnsi="Times New Roman" w:cs="Times New Roman"/>
          <w:sz w:val="26"/>
          <w:szCs w:val="26"/>
        </w:rPr>
        <w:t xml:space="preserve">ным правовым актов предусмотрена   </w:t>
      </w:r>
      <w:r w:rsidRPr="00D10B9F">
        <w:rPr>
          <w:rFonts w:ascii="Times New Roman" w:eastAsia="Calibri" w:hAnsi="Times New Roman" w:cs="Times New Roman"/>
          <w:sz w:val="26"/>
          <w:szCs w:val="26"/>
        </w:rPr>
        <w:t>гражданско-правовая, дисциплин</w:t>
      </w:r>
      <w:r w:rsidR="00494845">
        <w:rPr>
          <w:rFonts w:ascii="Times New Roman" w:eastAsia="Calibri" w:hAnsi="Times New Roman" w:cs="Times New Roman"/>
          <w:sz w:val="26"/>
          <w:szCs w:val="26"/>
        </w:rPr>
        <w:t xml:space="preserve">арная, административная или иная </w:t>
      </w:r>
      <w:r w:rsidRPr="00D10B9F">
        <w:rPr>
          <w:rFonts w:ascii="Times New Roman" w:eastAsia="Calibri" w:hAnsi="Times New Roman" w:cs="Times New Roman"/>
          <w:sz w:val="26"/>
          <w:szCs w:val="26"/>
        </w:rPr>
        <w:t>уголовная ответственность;</w:t>
      </w:r>
    </w:p>
    <w:p w:rsidR="00D10B9F" w:rsidRP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t xml:space="preserve">1.5. </w:t>
      </w:r>
      <w:proofErr w:type="spellStart"/>
      <w:r w:rsidRPr="00D10B9F">
        <w:rPr>
          <w:rFonts w:ascii="Times New Roman" w:eastAsia="Calibri" w:hAnsi="Times New Roman" w:cs="Times New Roman"/>
          <w:sz w:val="26"/>
          <w:szCs w:val="26"/>
        </w:rPr>
        <w:t>Коррупциогенный</w:t>
      </w:r>
      <w:proofErr w:type="spellEnd"/>
      <w:r w:rsidRPr="00D10B9F">
        <w:rPr>
          <w:rFonts w:ascii="Times New Roman" w:eastAsia="Calibri" w:hAnsi="Times New Roman" w:cs="Times New Roman"/>
          <w:sz w:val="26"/>
          <w:szCs w:val="26"/>
        </w:rPr>
        <w:t xml:space="preserve"> фактор - явление или совокупность </w:t>
      </w:r>
      <w:proofErr w:type="spellStart"/>
      <w:r w:rsidRPr="00D10B9F">
        <w:rPr>
          <w:rFonts w:ascii="Times New Roman" w:eastAsia="Calibri" w:hAnsi="Times New Roman" w:cs="Times New Roman"/>
          <w:sz w:val="26"/>
          <w:szCs w:val="26"/>
        </w:rPr>
        <w:t>явлений</w:t>
      </w:r>
      <w:proofErr w:type="gramStart"/>
      <w:r w:rsidRPr="00D10B9F">
        <w:rPr>
          <w:rFonts w:ascii="Times New Roman" w:eastAsia="Calibri" w:hAnsi="Times New Roman" w:cs="Times New Roman"/>
          <w:sz w:val="26"/>
          <w:szCs w:val="26"/>
        </w:rPr>
        <w:t>,п</w:t>
      </w:r>
      <w:proofErr w:type="gramEnd"/>
      <w:r w:rsidRPr="00D10B9F">
        <w:rPr>
          <w:rFonts w:ascii="Times New Roman" w:eastAsia="Calibri" w:hAnsi="Times New Roman" w:cs="Times New Roman"/>
          <w:sz w:val="26"/>
          <w:szCs w:val="26"/>
        </w:rPr>
        <w:t>орождающих</w:t>
      </w:r>
      <w:proofErr w:type="spellEnd"/>
      <w:r w:rsidRPr="00D10B9F">
        <w:rPr>
          <w:rFonts w:ascii="Times New Roman" w:eastAsia="Calibri" w:hAnsi="Times New Roman" w:cs="Times New Roman"/>
          <w:sz w:val="26"/>
          <w:szCs w:val="26"/>
        </w:rPr>
        <w:t xml:space="preserve"> коррупционные правонарушения или способствующих из</w:t>
      </w:r>
      <w:r w:rsidR="004948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распространению;</w:t>
      </w:r>
    </w:p>
    <w:p w:rsidR="00D10B9F" w:rsidRP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t xml:space="preserve">1.6. Предупреждение коррупции - деятельность </w:t>
      </w:r>
      <w:r w:rsidR="00494845">
        <w:rPr>
          <w:rFonts w:ascii="Times New Roman" w:eastAsia="Calibri" w:hAnsi="Times New Roman" w:cs="Times New Roman"/>
          <w:sz w:val="26"/>
          <w:szCs w:val="26"/>
        </w:rPr>
        <w:t xml:space="preserve">МБОУ СОШ </w:t>
      </w:r>
      <w:proofErr w:type="spellStart"/>
      <w:r w:rsidR="00494845"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 w:rsidR="00494845">
        <w:rPr>
          <w:rFonts w:ascii="Times New Roman" w:eastAsia="Calibri" w:hAnsi="Times New Roman" w:cs="Times New Roman"/>
          <w:sz w:val="26"/>
          <w:szCs w:val="26"/>
        </w:rPr>
        <w:t>.С</w:t>
      </w:r>
      <w:proofErr w:type="gramEnd"/>
      <w:r w:rsidR="00494845">
        <w:rPr>
          <w:rFonts w:ascii="Times New Roman" w:eastAsia="Calibri" w:hAnsi="Times New Roman" w:cs="Times New Roman"/>
          <w:sz w:val="26"/>
          <w:szCs w:val="26"/>
        </w:rPr>
        <w:t>катовка</w:t>
      </w:r>
      <w:proofErr w:type="spellEnd"/>
      <w:r w:rsidRPr="00D10B9F">
        <w:rPr>
          <w:rFonts w:ascii="Times New Roman" w:eastAsia="Calibri" w:hAnsi="Times New Roman" w:cs="Times New Roman"/>
          <w:sz w:val="26"/>
          <w:szCs w:val="26"/>
        </w:rPr>
        <w:t xml:space="preserve"> по</w:t>
      </w:r>
    </w:p>
    <w:p w:rsidR="00D10B9F" w:rsidRP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t xml:space="preserve">антикоррупционной политике, направленной на выявление, </w:t>
      </w:r>
      <w:proofErr w:type="spellStart"/>
      <w:r w:rsidRPr="00D10B9F">
        <w:rPr>
          <w:rFonts w:ascii="Times New Roman" w:eastAsia="Calibri" w:hAnsi="Times New Roman" w:cs="Times New Roman"/>
          <w:sz w:val="26"/>
          <w:szCs w:val="26"/>
        </w:rPr>
        <w:t>изучение</w:t>
      </w:r>
      <w:proofErr w:type="gramStart"/>
      <w:r w:rsidRPr="00D10B9F">
        <w:rPr>
          <w:rFonts w:ascii="Times New Roman" w:eastAsia="Calibri" w:hAnsi="Times New Roman" w:cs="Times New Roman"/>
          <w:sz w:val="26"/>
          <w:szCs w:val="26"/>
        </w:rPr>
        <w:t>,о</w:t>
      </w:r>
      <w:proofErr w:type="gramEnd"/>
      <w:r w:rsidRPr="00D10B9F">
        <w:rPr>
          <w:rFonts w:ascii="Times New Roman" w:eastAsia="Calibri" w:hAnsi="Times New Roman" w:cs="Times New Roman"/>
          <w:sz w:val="26"/>
          <w:szCs w:val="26"/>
        </w:rPr>
        <w:t>граничение</w:t>
      </w:r>
      <w:proofErr w:type="spellEnd"/>
      <w:r w:rsidRPr="00D10B9F">
        <w:rPr>
          <w:rFonts w:ascii="Times New Roman" w:eastAsia="Calibri" w:hAnsi="Times New Roman" w:cs="Times New Roman"/>
          <w:sz w:val="26"/>
          <w:szCs w:val="26"/>
        </w:rPr>
        <w:t xml:space="preserve"> либо устранение явлений, порождающих коррупционные</w:t>
      </w:r>
      <w:r w:rsidR="004948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правонарушения или способствующих их распространению;</w:t>
      </w:r>
    </w:p>
    <w:p w:rsidR="00D10B9F" w:rsidRP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t>1.7. Субъекты антикоррупционной политики - государственные органы</w:t>
      </w:r>
      <w:r w:rsidR="004948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города Саратова, правоохранительные органы, общественные и иные</w:t>
      </w:r>
      <w:r w:rsidR="004948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организации, уполномоченные в пределах своей компетенции осуществлять</w:t>
      </w:r>
      <w:r w:rsidR="004948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противодействие коррупции.</w:t>
      </w:r>
    </w:p>
    <w:p w:rsidR="00D10B9F" w:rsidRPr="00494845" w:rsidRDefault="0063179B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D10B9F" w:rsidRPr="00494845">
        <w:rPr>
          <w:rFonts w:ascii="Times New Roman" w:eastAsia="Calibri" w:hAnsi="Times New Roman" w:cs="Times New Roman"/>
          <w:b/>
          <w:sz w:val="26"/>
          <w:szCs w:val="26"/>
        </w:rPr>
        <w:t>. Основные принципы противодействия коррупции:</w:t>
      </w:r>
    </w:p>
    <w:p w:rsidR="00D10B9F" w:rsidRP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t xml:space="preserve">Противодействие коррупции в </w:t>
      </w:r>
      <w:r w:rsidR="00494845">
        <w:rPr>
          <w:rFonts w:ascii="Times New Roman" w:eastAsia="Calibri" w:hAnsi="Times New Roman" w:cs="Times New Roman"/>
          <w:sz w:val="26"/>
          <w:szCs w:val="26"/>
        </w:rPr>
        <w:t xml:space="preserve">МБОУ СОШ </w:t>
      </w:r>
      <w:proofErr w:type="spellStart"/>
      <w:r w:rsidR="00494845"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 w:rsidR="00494845">
        <w:rPr>
          <w:rFonts w:ascii="Times New Roman" w:eastAsia="Calibri" w:hAnsi="Times New Roman" w:cs="Times New Roman"/>
          <w:sz w:val="26"/>
          <w:szCs w:val="26"/>
        </w:rPr>
        <w:t>.С</w:t>
      </w:r>
      <w:proofErr w:type="gramEnd"/>
      <w:r w:rsidR="00494845">
        <w:rPr>
          <w:rFonts w:ascii="Times New Roman" w:eastAsia="Calibri" w:hAnsi="Times New Roman" w:cs="Times New Roman"/>
          <w:sz w:val="26"/>
          <w:szCs w:val="26"/>
        </w:rPr>
        <w:t>катовка</w:t>
      </w:r>
      <w:proofErr w:type="spellEnd"/>
      <w:r w:rsidR="00494845" w:rsidRPr="00D10B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осуществляется на</w:t>
      </w:r>
    </w:p>
    <w:p w:rsidR="00D10B9F" w:rsidRP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t>основе следующих основных принципов:</w:t>
      </w:r>
    </w:p>
    <w:p w:rsidR="00D10B9F" w:rsidRP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t>2.1. Приоритета профилактических мер, направленных на недопущение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формирования причин и условий, порождающих коррупцию;</w:t>
      </w:r>
    </w:p>
    <w:p w:rsidR="0063179B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t>2.2. Обеспечения четкой правовой регламентации деятельности,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законности и гласности такой деятельности, государственного и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 xml:space="preserve">общественного </w:t>
      </w:r>
      <w:proofErr w:type="gramStart"/>
      <w:r w:rsidRPr="00D10B9F">
        <w:rPr>
          <w:rFonts w:ascii="Times New Roman" w:eastAsia="Calibri" w:hAnsi="Times New Roman" w:cs="Times New Roman"/>
          <w:sz w:val="26"/>
          <w:szCs w:val="26"/>
        </w:rPr>
        <w:t>контроля за</w:t>
      </w:r>
      <w:proofErr w:type="gramEnd"/>
      <w:r w:rsidRPr="00D10B9F">
        <w:rPr>
          <w:rFonts w:ascii="Times New Roman" w:eastAsia="Calibri" w:hAnsi="Times New Roman" w:cs="Times New Roman"/>
          <w:sz w:val="26"/>
          <w:szCs w:val="26"/>
        </w:rPr>
        <w:t xml:space="preserve"> ее осуществлением;</w:t>
      </w:r>
    </w:p>
    <w:p w:rsidR="00D10B9F" w:rsidRP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lastRenderedPageBreak/>
        <w:t>2.3. Приоритета защиты прав и законных интересов физических и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юридических лиц;</w:t>
      </w:r>
    </w:p>
    <w:p w:rsidR="00D10B9F" w:rsidRP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t>2.4. Взаимодействия с общественными объединениями, гражданами.</w:t>
      </w:r>
    </w:p>
    <w:p w:rsidR="00D10B9F" w:rsidRPr="0063179B" w:rsidRDefault="0063179B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D10B9F" w:rsidRPr="0063179B">
        <w:rPr>
          <w:rFonts w:ascii="Times New Roman" w:eastAsia="Calibri" w:hAnsi="Times New Roman" w:cs="Times New Roman"/>
          <w:b/>
          <w:sz w:val="26"/>
          <w:szCs w:val="26"/>
        </w:rPr>
        <w:t>. Основные меры предупреждения коррупционных</w:t>
      </w:r>
      <w:r w:rsidRPr="0063179B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="00D10B9F" w:rsidRPr="0063179B">
        <w:rPr>
          <w:rFonts w:ascii="Times New Roman" w:eastAsia="Calibri" w:hAnsi="Times New Roman" w:cs="Times New Roman"/>
          <w:b/>
          <w:sz w:val="26"/>
          <w:szCs w:val="26"/>
        </w:rPr>
        <w:t>правонарушений:</w:t>
      </w:r>
    </w:p>
    <w:p w:rsidR="00D10B9F" w:rsidRP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t>Предупреждение коррупционных правонарушений осуществляется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путем применения следующих мер:</w:t>
      </w:r>
    </w:p>
    <w:p w:rsidR="00D10B9F" w:rsidRP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t>3.1. Разработка и реализация антикоррупционных программ;</w:t>
      </w:r>
    </w:p>
    <w:p w:rsidR="00D10B9F" w:rsidRP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t>3.2. Проведение антикоррупционной экспертизы правовых актов и (или)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их проектов;</w:t>
      </w:r>
    </w:p>
    <w:p w:rsidR="00D10B9F" w:rsidRP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t>3.3. Антикоррупционное образование и пропаганда;</w:t>
      </w:r>
    </w:p>
    <w:p w:rsidR="00D10B9F" w:rsidRP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t>3.4. Меры, предусмотренные законодательством Российской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Федерации.</w:t>
      </w:r>
    </w:p>
    <w:p w:rsidR="00D10B9F" w:rsidRPr="0063179B" w:rsidRDefault="0063179B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D10B9F" w:rsidRPr="0063179B">
        <w:rPr>
          <w:rFonts w:ascii="Times New Roman" w:eastAsia="Calibri" w:hAnsi="Times New Roman" w:cs="Times New Roman"/>
          <w:b/>
          <w:sz w:val="26"/>
          <w:szCs w:val="26"/>
        </w:rPr>
        <w:t>. План мероприятий по реализации стратегии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10B9F" w:rsidRPr="0063179B">
        <w:rPr>
          <w:rFonts w:ascii="Times New Roman" w:eastAsia="Calibri" w:hAnsi="Times New Roman" w:cs="Times New Roman"/>
          <w:b/>
          <w:sz w:val="26"/>
          <w:szCs w:val="26"/>
        </w:rPr>
        <w:t>антикоррупционной политики</w:t>
      </w:r>
      <w:r w:rsidR="00D10B9F" w:rsidRPr="00D10B9F">
        <w:rPr>
          <w:rFonts w:ascii="Times New Roman" w:eastAsia="Calibri" w:hAnsi="Times New Roman" w:cs="Times New Roman"/>
          <w:sz w:val="26"/>
          <w:szCs w:val="26"/>
        </w:rPr>
        <w:t>:</w:t>
      </w:r>
    </w:p>
    <w:p w:rsidR="00D10B9F" w:rsidRP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t>4.1. План мероприятий по реализации стратегии антикоррупционной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политики является комплексной мерой, обеспечивающей согласованное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 xml:space="preserve">применение правовых, экономических, образовательных, воспитательных, 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организационных мер </w:t>
      </w:r>
      <w:r w:rsidRPr="00D10B9F">
        <w:rPr>
          <w:rFonts w:ascii="Times New Roman" w:eastAsia="Calibri" w:hAnsi="Times New Roman" w:cs="Times New Roman"/>
          <w:sz w:val="26"/>
          <w:szCs w:val="26"/>
        </w:rPr>
        <w:t xml:space="preserve">направленных 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 xml:space="preserve">на противодействие коррупции в 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МБОУ СОШ </w:t>
      </w:r>
      <w:proofErr w:type="spellStart"/>
      <w:r w:rsidR="0063179B"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 w:rsidR="0063179B">
        <w:rPr>
          <w:rFonts w:ascii="Times New Roman" w:eastAsia="Calibri" w:hAnsi="Times New Roman" w:cs="Times New Roman"/>
          <w:sz w:val="26"/>
          <w:szCs w:val="26"/>
        </w:rPr>
        <w:t>.С</w:t>
      </w:r>
      <w:proofErr w:type="gramEnd"/>
      <w:r w:rsidR="0063179B">
        <w:rPr>
          <w:rFonts w:ascii="Times New Roman" w:eastAsia="Calibri" w:hAnsi="Times New Roman" w:cs="Times New Roman"/>
          <w:sz w:val="26"/>
          <w:szCs w:val="26"/>
        </w:rPr>
        <w:t>катовка</w:t>
      </w:r>
      <w:proofErr w:type="spellEnd"/>
    </w:p>
    <w:p w:rsidR="00D10B9F" w:rsidRP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t>4.2. Разработка плана мероприятий по реализации стратегии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антикоррупционной политики осуществляется в порядке, установленном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законодательством.</w:t>
      </w:r>
    </w:p>
    <w:p w:rsidR="00D10B9F" w:rsidRP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t>4.3. Осуществляется антикоррупционная экспертиза правовых актов и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(или) их проектов.</w:t>
      </w:r>
    </w:p>
    <w:p w:rsidR="00D10B9F" w:rsidRP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t>4.4. Антикоррупционная экспертиза правовых актов и (или) их проектов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с целью выявления и устранения несовершенства правовых норм, которые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D10B9F">
        <w:rPr>
          <w:rFonts w:ascii="Times New Roman" w:eastAsia="Calibri" w:hAnsi="Times New Roman" w:cs="Times New Roman"/>
          <w:sz w:val="26"/>
          <w:szCs w:val="26"/>
        </w:rPr>
        <w:t>повышают вероятность коррупционных действий.</w:t>
      </w:r>
    </w:p>
    <w:p w:rsidR="00D10B9F" w:rsidRP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t>4.5. Решение о проведении антикоррупционной экспертизы правовых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 xml:space="preserve">актов и (или) их проектов принимается руководителем 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МБОУ СОШ </w:t>
      </w:r>
      <w:proofErr w:type="spellStart"/>
      <w:r w:rsidR="0063179B"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 w:rsidR="0063179B">
        <w:rPr>
          <w:rFonts w:ascii="Times New Roman" w:eastAsia="Calibri" w:hAnsi="Times New Roman" w:cs="Times New Roman"/>
          <w:sz w:val="26"/>
          <w:szCs w:val="26"/>
        </w:rPr>
        <w:t>.С</w:t>
      </w:r>
      <w:proofErr w:type="gramEnd"/>
      <w:r w:rsidR="0063179B">
        <w:rPr>
          <w:rFonts w:ascii="Times New Roman" w:eastAsia="Calibri" w:hAnsi="Times New Roman" w:cs="Times New Roman"/>
          <w:sz w:val="26"/>
          <w:szCs w:val="26"/>
        </w:rPr>
        <w:t>катовка</w:t>
      </w:r>
      <w:proofErr w:type="spellEnd"/>
      <w:r w:rsidR="0063179B" w:rsidRPr="00D10B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и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 xml:space="preserve">руководством 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Отдела </w:t>
      </w:r>
      <w:r w:rsidRPr="00D10B9F">
        <w:rPr>
          <w:rFonts w:ascii="Times New Roman" w:eastAsia="Calibri" w:hAnsi="Times New Roman" w:cs="Times New Roman"/>
          <w:sz w:val="26"/>
          <w:szCs w:val="26"/>
        </w:rPr>
        <w:t xml:space="preserve"> образовани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я Ровенской районной </w:t>
      </w:r>
      <w:r w:rsidRPr="00D10B9F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при </w:t>
      </w:r>
      <w:r w:rsidRPr="00D10B9F">
        <w:rPr>
          <w:rFonts w:ascii="Times New Roman" w:eastAsia="Calibri" w:hAnsi="Times New Roman" w:cs="Times New Roman"/>
          <w:sz w:val="26"/>
          <w:szCs w:val="26"/>
        </w:rPr>
        <w:t>наличии достаточных оснований предполагать присутствие в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правовых актах или их проектах наличие коррупционных факторов.</w:t>
      </w:r>
    </w:p>
    <w:p w:rsidR="00D10B9F" w:rsidRP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t>4.6. Граждане (ученики, родители, работники школы) вправе обратиться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 xml:space="preserve">к председателю </w:t>
      </w:r>
      <w:proofErr w:type="spellStart"/>
      <w:r w:rsidRPr="00D10B9F">
        <w:rPr>
          <w:rFonts w:ascii="Times New Roman" w:eastAsia="Calibri" w:hAnsi="Times New Roman" w:cs="Times New Roman"/>
          <w:sz w:val="26"/>
          <w:szCs w:val="26"/>
        </w:rPr>
        <w:t>актикоррупционной</w:t>
      </w:r>
      <w:proofErr w:type="spellEnd"/>
      <w:r w:rsidRPr="00D10B9F">
        <w:rPr>
          <w:rFonts w:ascii="Times New Roman" w:eastAsia="Calibri" w:hAnsi="Times New Roman" w:cs="Times New Roman"/>
          <w:sz w:val="26"/>
          <w:szCs w:val="26"/>
        </w:rPr>
        <w:t xml:space="preserve"> рабочей группы по противодействию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 xml:space="preserve">коррупции 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МБОУ СОШ </w:t>
      </w:r>
      <w:proofErr w:type="spellStart"/>
      <w:r w:rsidR="0063179B"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 w:rsidR="0063179B">
        <w:rPr>
          <w:rFonts w:ascii="Times New Roman" w:eastAsia="Calibri" w:hAnsi="Times New Roman" w:cs="Times New Roman"/>
          <w:sz w:val="26"/>
          <w:szCs w:val="26"/>
        </w:rPr>
        <w:t>.С</w:t>
      </w:r>
      <w:proofErr w:type="gramEnd"/>
      <w:r w:rsidR="0063179B">
        <w:rPr>
          <w:rFonts w:ascii="Times New Roman" w:eastAsia="Calibri" w:hAnsi="Times New Roman" w:cs="Times New Roman"/>
          <w:sz w:val="26"/>
          <w:szCs w:val="26"/>
        </w:rPr>
        <w:t>катовка</w:t>
      </w:r>
      <w:proofErr w:type="spellEnd"/>
      <w:r w:rsidR="0063179B" w:rsidRPr="00D10B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с обращением о проведении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антикоррупционной экспертизы действующих правовых актов.</w:t>
      </w:r>
    </w:p>
    <w:p w:rsidR="00D10B9F" w:rsidRPr="0063179B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3179B">
        <w:rPr>
          <w:rFonts w:ascii="Times New Roman" w:eastAsia="Calibri" w:hAnsi="Times New Roman" w:cs="Times New Roman"/>
          <w:b/>
          <w:sz w:val="26"/>
          <w:szCs w:val="26"/>
        </w:rPr>
        <w:t>5. Антикоррупционное образование и пропаганда:</w:t>
      </w:r>
    </w:p>
    <w:p w:rsidR="00D10B9F" w:rsidRP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lastRenderedPageBreak/>
        <w:t>5.1. Для решения задач по формированию антикоррупционного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D10B9F">
        <w:rPr>
          <w:rFonts w:ascii="Times New Roman" w:eastAsia="Calibri" w:hAnsi="Times New Roman" w:cs="Times New Roman"/>
          <w:sz w:val="26"/>
          <w:szCs w:val="26"/>
        </w:rPr>
        <w:t>мировоззрения, повышения уровня правосознания и правовой культуры, в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МБОУ СОШ </w:t>
      </w:r>
      <w:proofErr w:type="spellStart"/>
      <w:r w:rsidR="0063179B"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 w:rsidR="0063179B">
        <w:rPr>
          <w:rFonts w:ascii="Times New Roman" w:eastAsia="Calibri" w:hAnsi="Times New Roman" w:cs="Times New Roman"/>
          <w:sz w:val="26"/>
          <w:szCs w:val="26"/>
        </w:rPr>
        <w:t>.С</w:t>
      </w:r>
      <w:proofErr w:type="gramEnd"/>
      <w:r w:rsidR="0063179B">
        <w:rPr>
          <w:rFonts w:ascii="Times New Roman" w:eastAsia="Calibri" w:hAnsi="Times New Roman" w:cs="Times New Roman"/>
          <w:sz w:val="26"/>
          <w:szCs w:val="26"/>
        </w:rPr>
        <w:t>катовка</w:t>
      </w:r>
      <w:proofErr w:type="spellEnd"/>
      <w:r w:rsidR="0063179B" w:rsidRPr="00D10B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в установленном порядке организуется изучение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правовых и морально- этических аспектов деятельности.</w:t>
      </w:r>
    </w:p>
    <w:p w:rsidR="0063179B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t>5.2. Организация антикоррупционного образования осуществляется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антикоррупционной рабочей группой по противодействию коррупции в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МБОУ СОШ </w:t>
      </w:r>
      <w:proofErr w:type="spellStart"/>
      <w:r w:rsidR="0063179B"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 w:rsidR="0063179B">
        <w:rPr>
          <w:rFonts w:ascii="Times New Roman" w:eastAsia="Calibri" w:hAnsi="Times New Roman" w:cs="Times New Roman"/>
          <w:sz w:val="26"/>
          <w:szCs w:val="26"/>
        </w:rPr>
        <w:t>.С</w:t>
      </w:r>
      <w:proofErr w:type="gramEnd"/>
      <w:r w:rsidR="0063179B">
        <w:rPr>
          <w:rFonts w:ascii="Times New Roman" w:eastAsia="Calibri" w:hAnsi="Times New Roman" w:cs="Times New Roman"/>
          <w:sz w:val="26"/>
          <w:szCs w:val="26"/>
        </w:rPr>
        <w:t>катовка</w:t>
      </w:r>
      <w:proofErr w:type="spellEnd"/>
      <w:r w:rsidR="0063179B" w:rsidRPr="00D10B9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10B9F" w:rsidRP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t>5.3. Антикоррупционная пропаганда представляет собой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целенаправленную деятельность средств массовой информации,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 xml:space="preserve">содержанием которой являются просветительская работа в 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МБОУ СОШ </w:t>
      </w:r>
      <w:proofErr w:type="spellStart"/>
      <w:r w:rsidR="0063179B"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 w:rsidR="0063179B">
        <w:rPr>
          <w:rFonts w:ascii="Times New Roman" w:eastAsia="Calibri" w:hAnsi="Times New Roman" w:cs="Times New Roman"/>
          <w:sz w:val="26"/>
          <w:szCs w:val="26"/>
        </w:rPr>
        <w:t>.С</w:t>
      </w:r>
      <w:proofErr w:type="gramEnd"/>
      <w:r w:rsidR="0063179B">
        <w:rPr>
          <w:rFonts w:ascii="Times New Roman" w:eastAsia="Calibri" w:hAnsi="Times New Roman" w:cs="Times New Roman"/>
          <w:sz w:val="26"/>
          <w:szCs w:val="26"/>
        </w:rPr>
        <w:t>катовка</w:t>
      </w:r>
      <w:proofErr w:type="spellEnd"/>
      <w:r w:rsidR="0063179B" w:rsidRPr="00D10B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по вопросам противостояния коррупции в любых ее проявлениях,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воспитания у граждан чувства гражданской ответственности, укрепление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доверия к власти.</w:t>
      </w:r>
    </w:p>
    <w:p w:rsidR="00D10B9F" w:rsidRP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t>5.4. Организация антикоррупционной пропаганды осуществляется в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соответствии с законодательством Российской Федерации во взаимодействии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с государственными органами города Саратова, правоохранительными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органами и общественными объединениями.</w:t>
      </w:r>
    </w:p>
    <w:p w:rsidR="00D10B9F" w:rsidRPr="0063179B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3179B">
        <w:rPr>
          <w:rFonts w:ascii="Times New Roman" w:eastAsia="Calibri" w:hAnsi="Times New Roman" w:cs="Times New Roman"/>
          <w:b/>
          <w:sz w:val="26"/>
          <w:szCs w:val="26"/>
        </w:rPr>
        <w:t xml:space="preserve">6. Внедрение </w:t>
      </w:r>
      <w:proofErr w:type="spellStart"/>
      <w:r w:rsidRPr="0063179B">
        <w:rPr>
          <w:rFonts w:ascii="Times New Roman" w:eastAsia="Calibri" w:hAnsi="Times New Roman" w:cs="Times New Roman"/>
          <w:b/>
          <w:sz w:val="26"/>
          <w:szCs w:val="26"/>
        </w:rPr>
        <w:t>антикоррупционнных</w:t>
      </w:r>
      <w:proofErr w:type="spellEnd"/>
      <w:r w:rsidRPr="0063179B">
        <w:rPr>
          <w:rFonts w:ascii="Times New Roman" w:eastAsia="Calibri" w:hAnsi="Times New Roman" w:cs="Times New Roman"/>
          <w:b/>
          <w:sz w:val="26"/>
          <w:szCs w:val="26"/>
        </w:rPr>
        <w:t xml:space="preserve"> механизмов:</w:t>
      </w:r>
    </w:p>
    <w:p w:rsidR="00D10B9F" w:rsidRP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t>6.1. Проведение совещания с работниками школы по вопросам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антикоррупционной политики в образовании.</w:t>
      </w:r>
    </w:p>
    <w:p w:rsidR="00D10B9F" w:rsidRP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t>6.2. Усиление воспитательной и разъяснительной работы среди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и педагогического состава работников 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МБОУ СОШ </w:t>
      </w:r>
      <w:proofErr w:type="spellStart"/>
      <w:r w:rsidR="0063179B"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 w:rsidR="0063179B">
        <w:rPr>
          <w:rFonts w:ascii="Times New Roman" w:eastAsia="Calibri" w:hAnsi="Times New Roman" w:cs="Times New Roman"/>
          <w:sz w:val="26"/>
          <w:szCs w:val="26"/>
        </w:rPr>
        <w:t>.С</w:t>
      </w:r>
      <w:proofErr w:type="gramEnd"/>
      <w:r w:rsidR="0063179B">
        <w:rPr>
          <w:rFonts w:ascii="Times New Roman" w:eastAsia="Calibri" w:hAnsi="Times New Roman" w:cs="Times New Roman"/>
          <w:sz w:val="26"/>
          <w:szCs w:val="26"/>
        </w:rPr>
        <w:t>катовка</w:t>
      </w:r>
      <w:proofErr w:type="spellEnd"/>
      <w:r w:rsidR="0063179B" w:rsidRPr="00D10B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по недопущению фактов вымогательств и получения денежных средств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при сдаче экзаменов.</w:t>
      </w:r>
    </w:p>
    <w:p w:rsidR="00D10B9F" w:rsidRP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t>6.3. Проведение проверок целевого использования средств, выделенных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в рамках приоритетного национального проекта «Образование».</w:t>
      </w:r>
    </w:p>
    <w:p w:rsidR="00D10B9F" w:rsidRP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t>6.4. Участие в комплексных проверках ОУ по порядку привлечения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внебюджетных средств и их целевому использованию.</w:t>
      </w:r>
    </w:p>
    <w:p w:rsidR="00D10B9F" w:rsidRP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t>6.5.Усиление контроля за ведением документов строгой отчетности в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МБОУ СОШ </w:t>
      </w:r>
      <w:proofErr w:type="spellStart"/>
      <w:r w:rsidR="0063179B"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 w:rsidR="0063179B">
        <w:rPr>
          <w:rFonts w:ascii="Times New Roman" w:eastAsia="Calibri" w:hAnsi="Times New Roman" w:cs="Times New Roman"/>
          <w:sz w:val="26"/>
          <w:szCs w:val="26"/>
        </w:rPr>
        <w:t>.С</w:t>
      </w:r>
      <w:proofErr w:type="gramEnd"/>
      <w:r w:rsidR="0063179B">
        <w:rPr>
          <w:rFonts w:ascii="Times New Roman" w:eastAsia="Calibri" w:hAnsi="Times New Roman" w:cs="Times New Roman"/>
          <w:sz w:val="26"/>
          <w:szCs w:val="26"/>
        </w:rPr>
        <w:t>катовка</w:t>
      </w:r>
      <w:proofErr w:type="spellEnd"/>
      <w:r w:rsidR="0063179B">
        <w:rPr>
          <w:rFonts w:ascii="Times New Roman" w:eastAsia="Calibri" w:hAnsi="Times New Roman" w:cs="Times New Roman"/>
          <w:sz w:val="26"/>
          <w:szCs w:val="26"/>
        </w:rPr>
        <w:t>:</w:t>
      </w:r>
    </w:p>
    <w:p w:rsidR="00D10B9F" w:rsidRP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t>- выявление нарушений инструкций и указаний по ведению классных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журналов, книг учета и выдачи аттестатов соответствующего уровня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образования;</w:t>
      </w:r>
    </w:p>
    <w:p w:rsidR="0063179B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t>- выявление недостаточного количес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тва и низкого качества локальных  </w:t>
      </w:r>
      <w:r w:rsidRPr="00D10B9F">
        <w:rPr>
          <w:rFonts w:ascii="Times New Roman" w:eastAsia="Calibri" w:hAnsi="Times New Roman" w:cs="Times New Roman"/>
          <w:sz w:val="26"/>
          <w:szCs w:val="26"/>
        </w:rPr>
        <w:t>актов общеобразовательного учреждения, регламентирующих итоговую и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промежуточную аттестацию обучающихся.</w:t>
      </w:r>
    </w:p>
    <w:p w:rsidR="00D10B9F" w:rsidRP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lastRenderedPageBreak/>
        <w:t>- принятие дисциплинарных взысканий к лицам, допустившим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нарушения.</w:t>
      </w:r>
    </w:p>
    <w:p w:rsidR="00D10B9F" w:rsidRP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t xml:space="preserve">6.6. Анализ состояния работы и мер по </w:t>
      </w:r>
      <w:proofErr w:type="spellStart"/>
      <w:r w:rsidRPr="00D10B9F">
        <w:rPr>
          <w:rFonts w:ascii="Times New Roman" w:eastAsia="Calibri" w:hAnsi="Times New Roman" w:cs="Times New Roman"/>
          <w:sz w:val="26"/>
          <w:szCs w:val="26"/>
        </w:rPr>
        <w:t>пред</w:t>
      </w:r>
      <w:r w:rsidR="0063179B">
        <w:rPr>
          <w:rFonts w:ascii="Times New Roman" w:eastAsia="Calibri" w:hAnsi="Times New Roman" w:cs="Times New Roman"/>
          <w:sz w:val="26"/>
          <w:szCs w:val="26"/>
        </w:rPr>
        <w:t>упреждених</w:t>
      </w:r>
      <w:proofErr w:type="spellEnd"/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 xml:space="preserve">коррупционных правонарушений в 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МБОУ СОШ </w:t>
      </w:r>
      <w:proofErr w:type="spellStart"/>
      <w:r w:rsidR="0063179B"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 w:rsidR="0063179B">
        <w:rPr>
          <w:rFonts w:ascii="Times New Roman" w:eastAsia="Calibri" w:hAnsi="Times New Roman" w:cs="Times New Roman"/>
          <w:sz w:val="26"/>
          <w:szCs w:val="26"/>
        </w:rPr>
        <w:t>.С</w:t>
      </w:r>
      <w:proofErr w:type="gramEnd"/>
      <w:r w:rsidR="0063179B">
        <w:rPr>
          <w:rFonts w:ascii="Times New Roman" w:eastAsia="Calibri" w:hAnsi="Times New Roman" w:cs="Times New Roman"/>
          <w:sz w:val="26"/>
          <w:szCs w:val="26"/>
        </w:rPr>
        <w:t>катовка</w:t>
      </w:r>
      <w:proofErr w:type="spellEnd"/>
    </w:p>
    <w:p w:rsidR="00D10B9F" w:rsidRP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t>6.7. Проведение анкетирования и подведение итогов анонимного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анкетирования учащихся на предмет выявления фактов коррупционных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правонарушений и обобщение вопроса на заседании рабочей группы по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реализации антикоррупционной политики.</w:t>
      </w:r>
    </w:p>
    <w:p w:rsidR="00D10B9F" w:rsidRP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t>6.8. Анализ заявлений, обращений граждан на предмет наличия в них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 xml:space="preserve">информации о фактах коррупции в 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МБОУ СОШ </w:t>
      </w:r>
      <w:proofErr w:type="spellStart"/>
      <w:r w:rsidR="0063179B"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 w:rsidR="0063179B">
        <w:rPr>
          <w:rFonts w:ascii="Times New Roman" w:eastAsia="Calibri" w:hAnsi="Times New Roman" w:cs="Times New Roman"/>
          <w:sz w:val="26"/>
          <w:szCs w:val="26"/>
        </w:rPr>
        <w:t>.С</w:t>
      </w:r>
      <w:proofErr w:type="gramEnd"/>
      <w:r w:rsidR="0063179B">
        <w:rPr>
          <w:rFonts w:ascii="Times New Roman" w:eastAsia="Calibri" w:hAnsi="Times New Roman" w:cs="Times New Roman"/>
          <w:sz w:val="26"/>
          <w:szCs w:val="26"/>
        </w:rPr>
        <w:t>катовка</w:t>
      </w:r>
      <w:proofErr w:type="spellEnd"/>
      <w:r w:rsidR="0063179B" w:rsidRPr="00D10B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D10B9F">
        <w:rPr>
          <w:rFonts w:ascii="Times New Roman" w:eastAsia="Calibri" w:hAnsi="Times New Roman" w:cs="Times New Roman"/>
          <w:sz w:val="26"/>
          <w:szCs w:val="26"/>
        </w:rPr>
        <w:t>Принятие по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результатам проверок организационных мер, направленных на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предупреждение подобных фактов.</w:t>
      </w:r>
    </w:p>
    <w:p w:rsidR="00D10B9F" w:rsidRP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t>6.9. Проведение комплексных целевых проверок на предмет выявления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допускаемых нарушений при организации ЕГЭ.</w:t>
      </w:r>
    </w:p>
    <w:p w:rsidR="00D10B9F" w:rsidRP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t>6.10. Обеспечение работы телефона «горячей линии» в период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подготовки к итоговой аттестации по форме Единого государственного</w:t>
      </w:r>
      <w:r w:rsidR="006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экзамена.</w:t>
      </w:r>
    </w:p>
    <w:p w:rsidR="00D10B9F" w:rsidRP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r w:rsidRPr="00390CE8">
        <w:rPr>
          <w:rFonts w:ascii="Times New Roman" w:eastAsia="Calibri" w:hAnsi="Times New Roman" w:cs="Times New Roman"/>
          <w:b/>
          <w:sz w:val="26"/>
          <w:szCs w:val="26"/>
        </w:rPr>
        <w:t>Совещательные и экспертные органы</w:t>
      </w:r>
      <w:r w:rsidRPr="00D10B9F">
        <w:rPr>
          <w:rFonts w:ascii="Times New Roman" w:eastAsia="Calibri" w:hAnsi="Times New Roman" w:cs="Times New Roman"/>
          <w:sz w:val="26"/>
          <w:szCs w:val="26"/>
        </w:rPr>
        <w:t>:</w:t>
      </w:r>
    </w:p>
    <w:p w:rsidR="00D10B9F" w:rsidRP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t xml:space="preserve">7.1. </w:t>
      </w:r>
      <w:r w:rsidR="00390CE8">
        <w:rPr>
          <w:rFonts w:ascii="Times New Roman" w:eastAsia="Calibri" w:hAnsi="Times New Roman" w:cs="Times New Roman"/>
          <w:sz w:val="26"/>
          <w:szCs w:val="26"/>
        </w:rPr>
        <w:t xml:space="preserve">МБОУ СОШ </w:t>
      </w:r>
      <w:proofErr w:type="spellStart"/>
      <w:r w:rsidR="00390CE8"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 w:rsidR="00390CE8">
        <w:rPr>
          <w:rFonts w:ascii="Times New Roman" w:eastAsia="Calibri" w:hAnsi="Times New Roman" w:cs="Times New Roman"/>
          <w:sz w:val="26"/>
          <w:szCs w:val="26"/>
        </w:rPr>
        <w:t>.С</w:t>
      </w:r>
      <w:proofErr w:type="gramEnd"/>
      <w:r w:rsidR="00390CE8">
        <w:rPr>
          <w:rFonts w:ascii="Times New Roman" w:eastAsia="Calibri" w:hAnsi="Times New Roman" w:cs="Times New Roman"/>
          <w:sz w:val="26"/>
          <w:szCs w:val="26"/>
        </w:rPr>
        <w:t>катовка</w:t>
      </w:r>
      <w:proofErr w:type="spellEnd"/>
      <w:r w:rsidR="00390CE8" w:rsidRPr="00D10B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90C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может создать антикоррупционную рабочую</w:t>
      </w:r>
      <w:r w:rsidR="00390C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 xml:space="preserve">группу с участием сотрудников, членов Управляющего совета, </w:t>
      </w:r>
      <w:r w:rsidR="00390CE8">
        <w:rPr>
          <w:rFonts w:ascii="Times New Roman" w:eastAsia="Calibri" w:hAnsi="Times New Roman" w:cs="Times New Roman"/>
          <w:sz w:val="26"/>
          <w:szCs w:val="26"/>
        </w:rPr>
        <w:t xml:space="preserve">общего </w:t>
      </w:r>
      <w:proofErr w:type="spellStart"/>
      <w:r w:rsidR="00390CE8">
        <w:rPr>
          <w:rFonts w:ascii="Times New Roman" w:eastAsia="Calibri" w:hAnsi="Times New Roman" w:cs="Times New Roman"/>
          <w:sz w:val="26"/>
          <w:szCs w:val="26"/>
        </w:rPr>
        <w:t>собрания</w:t>
      </w:r>
      <w:r w:rsidRPr="00D10B9F">
        <w:rPr>
          <w:rFonts w:ascii="Times New Roman" w:eastAsia="Calibri" w:hAnsi="Times New Roman" w:cs="Times New Roman"/>
          <w:sz w:val="26"/>
          <w:szCs w:val="26"/>
        </w:rPr>
        <w:t>,представителей</w:t>
      </w:r>
      <w:proofErr w:type="spellEnd"/>
      <w:r w:rsidRPr="00D10B9F">
        <w:rPr>
          <w:rFonts w:ascii="Times New Roman" w:eastAsia="Calibri" w:hAnsi="Times New Roman" w:cs="Times New Roman"/>
          <w:sz w:val="26"/>
          <w:szCs w:val="26"/>
        </w:rPr>
        <w:t xml:space="preserve"> первичной профсоюзной организации, родителей.</w:t>
      </w:r>
    </w:p>
    <w:p w:rsidR="00D10B9F" w:rsidRP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B9F">
        <w:rPr>
          <w:rFonts w:ascii="Times New Roman" w:eastAsia="Calibri" w:hAnsi="Times New Roman" w:cs="Times New Roman"/>
          <w:sz w:val="26"/>
          <w:szCs w:val="26"/>
        </w:rPr>
        <w:t>7.2. Порядок формирования и деятельности антикоррупционной рабочей</w:t>
      </w:r>
      <w:r w:rsidR="00390C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группы, ее полномочия, определяются Программой министерства</w:t>
      </w:r>
      <w:r w:rsidR="00390C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образования и науки РФ по реализации стратегии антикоррупционной</w:t>
      </w:r>
      <w:r w:rsidR="00390C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0B9F">
        <w:rPr>
          <w:rFonts w:ascii="Times New Roman" w:eastAsia="Calibri" w:hAnsi="Times New Roman" w:cs="Times New Roman"/>
          <w:sz w:val="26"/>
          <w:szCs w:val="26"/>
        </w:rPr>
        <w:t>политики.</w:t>
      </w:r>
    </w:p>
    <w:p w:rsid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10B9F" w:rsidRDefault="00D10B9F" w:rsidP="000C1E5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10B9F" w:rsidRDefault="00D10B9F" w:rsidP="00D10B9F">
      <w:pPr>
        <w:spacing w:after="0" w:line="360" w:lineRule="auto"/>
        <w:ind w:left="-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10B9F" w:rsidRDefault="00D10B9F" w:rsidP="00D10B9F">
      <w:pPr>
        <w:spacing w:after="0" w:line="360" w:lineRule="auto"/>
        <w:ind w:left="-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10B9F" w:rsidRDefault="00D10B9F" w:rsidP="00D10B9F">
      <w:pPr>
        <w:spacing w:after="0" w:line="360" w:lineRule="auto"/>
        <w:ind w:left="-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10B9F" w:rsidRDefault="00D10B9F" w:rsidP="00D10B9F">
      <w:pPr>
        <w:spacing w:after="0" w:line="360" w:lineRule="auto"/>
        <w:ind w:left="-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10B9F" w:rsidRDefault="00D10B9F" w:rsidP="00D10B9F">
      <w:pPr>
        <w:spacing w:after="0" w:line="360" w:lineRule="auto"/>
        <w:ind w:left="-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10B9F" w:rsidRDefault="00D10B9F" w:rsidP="00D10B9F">
      <w:pPr>
        <w:spacing w:after="0" w:line="360" w:lineRule="auto"/>
        <w:ind w:left="-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10B9F" w:rsidRDefault="00D10B9F" w:rsidP="00D10B9F">
      <w:pPr>
        <w:spacing w:after="0" w:line="360" w:lineRule="auto"/>
        <w:ind w:left="-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10B9F" w:rsidRDefault="00D10B9F" w:rsidP="00D10B9F">
      <w:pPr>
        <w:spacing w:after="0" w:line="360" w:lineRule="auto"/>
        <w:ind w:left="-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10B9F" w:rsidRDefault="00D10B9F" w:rsidP="00D10B9F">
      <w:pPr>
        <w:spacing w:after="0" w:line="360" w:lineRule="auto"/>
        <w:ind w:left="-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10B9F" w:rsidRDefault="000C1E58" w:rsidP="00D10B9F">
      <w:pPr>
        <w:spacing w:after="0" w:line="360" w:lineRule="auto"/>
        <w:ind w:left="-54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865371B">
            <wp:extent cx="6017260" cy="26276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260" cy="262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0B9F" w:rsidRPr="00D10B9F" w:rsidRDefault="00D10B9F" w:rsidP="00D10B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b/>
          <w:bCs/>
          <w:color w:val="1B1F21"/>
          <w:sz w:val="26"/>
          <w:szCs w:val="26"/>
          <w:lang w:eastAsia="ru-RU"/>
        </w:rPr>
        <w:t> </w:t>
      </w:r>
    </w:p>
    <w:p w:rsidR="000C1E58" w:rsidRDefault="00D10B9F" w:rsidP="000C1E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D10B9F" w:rsidRPr="00D10B9F" w:rsidRDefault="00D10B9F" w:rsidP="000C1E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комиссии по антикоррупционной политике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положение разработано в целях защиты прав и свобод граждан, обеспечения законности, правопорядка и общественной безопасности в образовательной организации. Определяет задачи, основные принципы противодействия коррупции и меры предупреждения коррупционных</w:t>
      </w:r>
      <w:r w:rsidRPr="00D10B9F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 </w:t>
      </w: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правонарушений.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Основные понятия, применяемые в настоящем положении.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  положении  используются следующие основные понятия: </w:t>
      </w:r>
    </w:p>
    <w:p w:rsidR="00D10B9F" w:rsidRPr="00D10B9F" w:rsidRDefault="00D10B9F" w:rsidP="00D10B9F">
      <w:pPr>
        <w:spacing w:after="0" w:line="360" w:lineRule="auto"/>
        <w:ind w:left="-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10B9F" w:rsidRPr="00D10B9F" w:rsidRDefault="00D10B9F" w:rsidP="00D10B9F">
      <w:pPr>
        <w:spacing w:after="0" w:line="360" w:lineRule="auto"/>
        <w:ind w:hanging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- антикоррупционная политика</w:t>
      </w: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деятельность  </w:t>
      </w:r>
      <w:r w:rsidR="000C1E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СОШ </w:t>
      </w:r>
      <w:proofErr w:type="spellStart"/>
      <w:r w:rsidR="000C1E5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="000C1E58">
        <w:rPr>
          <w:rFonts w:ascii="Times New Roman" w:eastAsia="Times New Roman" w:hAnsi="Times New Roman" w:cs="Times New Roman"/>
          <w:sz w:val="26"/>
          <w:szCs w:val="26"/>
          <w:lang w:eastAsia="ru-RU"/>
        </w:rPr>
        <w:t>.С</w:t>
      </w:r>
      <w:proofErr w:type="gramEnd"/>
      <w:r w:rsidR="000C1E5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катовка</w:t>
      </w:r>
      <w:proofErr w:type="spellEnd"/>
      <w:r w:rsidR="000C1E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антикоррупционной политике, направленной на создание эффективной системы противодействия коррупции;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10B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антикоррупционная экспертиза </w:t>
      </w: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правовых актов - деятельность специалистов по выявлению и описанию </w:t>
      </w:r>
      <w:proofErr w:type="spellStart"/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коррупциогенных</w:t>
      </w:r>
      <w:proofErr w:type="spellEnd"/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 </w:t>
      </w:r>
      <w:r w:rsidRPr="00D10B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коррупция -</w:t>
      </w: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МКОУ </w:t>
      </w:r>
      <w:r w:rsidRPr="00D10B9F">
        <w:rPr>
          <w:rFonts w:ascii="Times New Roman" w:eastAsia="Calibri" w:hAnsi="Times New Roman" w:cs="Times New Roman"/>
          <w:sz w:val="26"/>
          <w:szCs w:val="26"/>
        </w:rPr>
        <w:t>«СОШ»</w:t>
      </w: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</w:t>
      </w:r>
      <w:proofErr w:type="gramEnd"/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10B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коррупционное правонарушение</w:t>
      </w: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D10B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коррупциогенный</w:t>
      </w:r>
      <w:proofErr w:type="spellEnd"/>
      <w:r w:rsidRPr="00D10B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фактор</w:t>
      </w: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-  </w:t>
      </w:r>
      <w:r w:rsidRPr="00D10B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предупреждение коррупции -</w:t>
      </w: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  образовательной организации  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10B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субъекты антикоррупционной политики</w:t>
      </w: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общественные и иные организации, уполномоченные в пределах своей компетенции осуществлять противодействие коррупции.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10B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Основные принципы противодействия коррупции.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Противодействие коррупции в образовательной организации осуществляется на основе следующих основных принципов: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приоритета профилактических мер, направленных на недопущение формирования причин и условий, порождающих коррупцию;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-  обеспечения четкой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-  приоритета защиты прав и законных интересов физических и юридических лиц;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-  взаимодействия с общественными объединениями и гражданами.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10B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Основные меры предупреждения коррупционных правонарушений. 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Предупреждение коррупционных правонарушений осуществляется путем применения следующих мер: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-  разработка и реализация антикоррупционных программ;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проведение антикоррупционной экспертизы правовых актов и их проектов;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-  </w:t>
      </w:r>
      <w:proofErr w:type="gramStart"/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антикоррупционные</w:t>
      </w:r>
      <w:proofErr w:type="gramEnd"/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образование и пропаганда;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иные меры, предусмотренные законодательством Российской Федерации.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План мероприятий по реализации стратегии антикоррупционной политики.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 образовательной организации.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4.2.  План мероприятий по реализации стратегии антикоррупционной политики входит в состав комплексной программы профилактики правонарушений.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4.3.  Разработка и принятие плана мероприятий по реализации стратегии антикоррупционной политики осуществляется в порядке, установленном законодательством.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Антикоррупционная экспертиза правовых актов и их проектов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5.1.  Антикоррупционная экспертиза правовых актов и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Решение о проведении антикоррупционной экспертизы правовых актов и их проектов принимается руководителем образовательной </w:t>
      </w:r>
      <w:proofErr w:type="spellStart"/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огранизации</w:t>
      </w:r>
      <w:proofErr w:type="spellEnd"/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Граждане (ученики, родители, работники) вправе обратиться к председателю комиссии по антикоррупционной политике образовательной организации  с обращением о проведении антикоррупционной экспертизы действующих правовых актов.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6. </w:t>
      </w:r>
      <w:proofErr w:type="gramStart"/>
      <w:r w:rsidRPr="00D10B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Антикоррупционные</w:t>
      </w:r>
      <w:proofErr w:type="gramEnd"/>
      <w:r w:rsidRPr="00D10B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образование и пропаганда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 Для решения задач по формированию антикоррупционного мировоззрения, повышения уровня правосознания и правовой культуры, </w:t>
      </w:r>
      <w:proofErr w:type="spellStart"/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обрвазовательном</w:t>
      </w:r>
      <w:proofErr w:type="spellEnd"/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proofErr w:type="gramEnd"/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в установленном порядке организуется изучение правовых и морально-этических аспектов деятельности.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Организация антикоррупционного образования осуществляется .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6.3.  Антикоррупционная пропаганда представляет собой целенаправленную деятельность средств массовой информации, координируемую и стимулируемую </w:t>
      </w: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системой государственных заказов, содержанием которой являются просветительская работа в образовательной организации  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6.4.  Организация антикоррупционной пропаганды осуществляется в соответствии с законодательством Российской Федерации.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10B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 Внедрение антикоррупционных механизмов.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Проведение совещания с работниками школы по вопросам антикоррупционной политики в образовании.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7.2. Усиление воспитательной и разъяснительной работы среди административного и преподавательского состава в образовательной организации по недопущению фактов вымогательства и получения денежных средств.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7.3. Участие в комплексных проверках образовательной организации  по порядку привлечения внебюджетных средств и их целевому использованию.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7.4.  Усиление </w:t>
      </w:r>
      <w:proofErr w:type="gramStart"/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 за</w:t>
      </w:r>
      <w:proofErr w:type="gramEnd"/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ведением документов строгой отчетности .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7.5.  Анализ о состоянии работы и мерах по предупреждению коррупционных правонарушений в  образовательной организации 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антикоррупционной политики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7.6.  Анализ заявлений, обращений граждан на предмет наличия в них информации о фактах коррупции в образовательную организацию.  Принятие по результатам проверок организационных мер, направленных на предупреждение подобных фактов.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7.7.  Обеспечение работы телефона «горячей линии» в период подготовки к итоговой аттестации по форме Единого государственного экзамена.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0B9F" w:rsidRPr="00D10B9F" w:rsidRDefault="00D10B9F" w:rsidP="00D10B9F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B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</w:t>
      </w:r>
    </w:p>
    <w:p w:rsidR="00464BCD" w:rsidRDefault="00464BCD"/>
    <w:sectPr w:rsidR="00464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50B05"/>
    <w:multiLevelType w:val="hybridMultilevel"/>
    <w:tmpl w:val="CE587E56"/>
    <w:lvl w:ilvl="0" w:tplc="43AA1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9F"/>
    <w:rsid w:val="000C1E58"/>
    <w:rsid w:val="00390CE8"/>
    <w:rsid w:val="00464BCD"/>
    <w:rsid w:val="00494845"/>
    <w:rsid w:val="004F0B4F"/>
    <w:rsid w:val="0063179B"/>
    <w:rsid w:val="00906074"/>
    <w:rsid w:val="00AE7CA8"/>
    <w:rsid w:val="00D1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B9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7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B9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7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2021-04-05T22:05:00Z</cp:lastPrinted>
  <dcterms:created xsi:type="dcterms:W3CDTF">2021-04-05T21:03:00Z</dcterms:created>
  <dcterms:modified xsi:type="dcterms:W3CDTF">2021-04-05T22:08:00Z</dcterms:modified>
</cp:coreProperties>
</file>